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84" w:rsidRPr="001228DE" w:rsidRDefault="00262684" w:rsidP="00262684">
      <w:pPr>
        <w:pStyle w:val="NoSpacing"/>
        <w:jc w:val="center"/>
        <w:rPr>
          <w:b/>
          <w:sz w:val="32"/>
          <w:szCs w:val="32"/>
        </w:rPr>
      </w:pPr>
      <w:r w:rsidRPr="001228DE">
        <w:rPr>
          <w:b/>
          <w:sz w:val="32"/>
          <w:szCs w:val="32"/>
        </w:rPr>
        <w:t>Unit 5: Social Institutions Review</w:t>
      </w:r>
    </w:p>
    <w:p w:rsidR="00262684" w:rsidRPr="001228DE" w:rsidRDefault="00262684" w:rsidP="00262684">
      <w:pPr>
        <w:pStyle w:val="NoSpacing"/>
        <w:jc w:val="center"/>
        <w:rPr>
          <w:b/>
          <w:sz w:val="28"/>
          <w:szCs w:val="28"/>
        </w:rPr>
      </w:pPr>
      <w:r w:rsidRPr="001228DE">
        <w:rPr>
          <w:b/>
          <w:sz w:val="28"/>
          <w:szCs w:val="28"/>
        </w:rPr>
        <w:t>Chapters: 12, 13, 14</w:t>
      </w:r>
    </w:p>
    <w:p w:rsidR="00262684" w:rsidRDefault="00262684" w:rsidP="00262684">
      <w:pPr>
        <w:pStyle w:val="NoSpacing"/>
        <w:jc w:val="center"/>
        <w:rPr>
          <w:b/>
        </w:rPr>
      </w:pPr>
    </w:p>
    <w:p w:rsidR="001228DE" w:rsidRDefault="00314216" w:rsidP="00314216">
      <w:pPr>
        <w:pStyle w:val="NoSpacing"/>
        <w:rPr>
          <w:i/>
        </w:rPr>
      </w:pPr>
      <w:r>
        <w:rPr>
          <w:i/>
        </w:rPr>
        <w:t xml:space="preserve">You should have a </w:t>
      </w:r>
      <w:r w:rsidRPr="001228DE">
        <w:rPr>
          <w:b/>
          <w:i/>
        </w:rPr>
        <w:t>thorough understanding</w:t>
      </w:r>
      <w:r>
        <w:rPr>
          <w:i/>
        </w:rPr>
        <w:t xml:space="preserve"> </w:t>
      </w:r>
      <w:r w:rsidR="001228DE">
        <w:rPr>
          <w:i/>
        </w:rPr>
        <w:t>of</w:t>
      </w:r>
      <w:r>
        <w:rPr>
          <w:i/>
        </w:rPr>
        <w:t xml:space="preserve"> each of the following terms, concepts, and questions. </w:t>
      </w:r>
      <w:r w:rsidR="001228DE">
        <w:rPr>
          <w:i/>
        </w:rPr>
        <w:t xml:space="preserve">Everything you will see on the test is on this review guide. The test is worth 100 points and there are 100 questions. Half of the test is multiple </w:t>
      </w:r>
      <w:proofErr w:type="gramStart"/>
      <w:r w:rsidR="001228DE">
        <w:rPr>
          <w:i/>
        </w:rPr>
        <w:t>choice</w:t>
      </w:r>
      <w:proofErr w:type="gramEnd"/>
      <w:r w:rsidR="001228DE">
        <w:rPr>
          <w:i/>
        </w:rPr>
        <w:t xml:space="preserve"> and the other half is matching.</w:t>
      </w:r>
    </w:p>
    <w:p w:rsidR="001228DE" w:rsidRDefault="001228DE" w:rsidP="00314216">
      <w:pPr>
        <w:pStyle w:val="NoSpacing"/>
        <w:rPr>
          <w:i/>
        </w:rPr>
      </w:pPr>
    </w:p>
    <w:p w:rsidR="00314216" w:rsidRDefault="001228DE" w:rsidP="00314216">
      <w:pPr>
        <w:pStyle w:val="NoSpacing"/>
        <w:rPr>
          <w:i/>
        </w:rPr>
      </w:pPr>
      <w:r>
        <w:rPr>
          <w:i/>
        </w:rPr>
        <w:t xml:space="preserve"> </w:t>
      </w:r>
    </w:p>
    <w:p w:rsidR="001228DE" w:rsidRDefault="001228DE" w:rsidP="00314216">
      <w:pPr>
        <w:pStyle w:val="NoSpacing"/>
        <w:rPr>
          <w:i/>
        </w:rPr>
        <w:sectPr w:rsidR="001228DE" w:rsidSect="00262684">
          <w:headerReference w:type="default" r:id="rId7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:rsidR="00314216" w:rsidRDefault="005D7386" w:rsidP="005D7386">
      <w:pPr>
        <w:pStyle w:val="ListParagraph"/>
        <w:numPr>
          <w:ilvl w:val="0"/>
          <w:numId w:val="1"/>
        </w:numPr>
      </w:pPr>
      <w:r>
        <w:lastRenderedPageBreak/>
        <w:t>Nuclear Family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proofErr w:type="spellStart"/>
      <w:r>
        <w:t>Heterogamy</w:t>
      </w:r>
      <w:proofErr w:type="spellEnd"/>
      <w:r>
        <w:t xml:space="preserve">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Types of societies and economies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r>
        <w:t xml:space="preserve">Preindustrial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r>
        <w:t xml:space="preserve">Industrial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r>
        <w:t xml:space="preserve">Postindustrial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>Industrialization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>Kinship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r>
        <w:t xml:space="preserve">Bilateral descent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r>
        <w:t xml:space="preserve">Matrilineal descent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proofErr w:type="spellStart"/>
      <w:r>
        <w:t>Patrilineal</w:t>
      </w:r>
      <w:proofErr w:type="spellEnd"/>
      <w:r>
        <w:t xml:space="preserve"> descent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Functions of each social institution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Traditional family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Changes in traditional family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Dual-earner family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One-parent family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Childless family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Incest taboo </w:t>
      </w:r>
    </w:p>
    <w:p w:rsidR="005D7386" w:rsidRDefault="005D7386" w:rsidP="005D7386">
      <w:pPr>
        <w:pStyle w:val="ListParagraph"/>
        <w:numPr>
          <w:ilvl w:val="0"/>
          <w:numId w:val="1"/>
        </w:numPr>
      </w:pPr>
      <w:r>
        <w:t xml:space="preserve">Residential pattern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proofErr w:type="spellStart"/>
      <w:r>
        <w:t>Patrilocality</w:t>
      </w:r>
      <w:proofErr w:type="spellEnd"/>
    </w:p>
    <w:p w:rsidR="005D7386" w:rsidRDefault="005D7386" w:rsidP="005D7386">
      <w:pPr>
        <w:pStyle w:val="ListParagraph"/>
        <w:numPr>
          <w:ilvl w:val="1"/>
          <w:numId w:val="1"/>
        </w:numPr>
      </w:pPr>
      <w:proofErr w:type="spellStart"/>
      <w:r>
        <w:t>Matrilocality</w:t>
      </w:r>
      <w:proofErr w:type="spellEnd"/>
      <w:r>
        <w:t xml:space="preserve"> </w:t>
      </w:r>
    </w:p>
    <w:p w:rsidR="005D7386" w:rsidRDefault="005D7386" w:rsidP="005D7386">
      <w:pPr>
        <w:pStyle w:val="ListParagraph"/>
        <w:numPr>
          <w:ilvl w:val="1"/>
          <w:numId w:val="1"/>
        </w:numPr>
      </w:pPr>
      <w:proofErr w:type="spellStart"/>
      <w:r>
        <w:t>Bilocality</w:t>
      </w:r>
      <w:proofErr w:type="spellEnd"/>
    </w:p>
    <w:p w:rsidR="005D7386" w:rsidRDefault="005D7386" w:rsidP="005D7386">
      <w:pPr>
        <w:pStyle w:val="ListParagraph"/>
        <w:numPr>
          <w:ilvl w:val="1"/>
          <w:numId w:val="1"/>
        </w:numPr>
      </w:pPr>
      <w:proofErr w:type="spellStart"/>
      <w:r>
        <w:t>Neolocality</w:t>
      </w:r>
      <w:proofErr w:type="spellEnd"/>
    </w:p>
    <w:p w:rsidR="005D7386" w:rsidRDefault="00CE6210" w:rsidP="005D7386">
      <w:pPr>
        <w:pStyle w:val="ListParagraph"/>
        <w:numPr>
          <w:ilvl w:val="0"/>
          <w:numId w:val="1"/>
        </w:numPr>
      </w:pPr>
      <w:r>
        <w:t xml:space="preserve">Family Authority </w:t>
      </w:r>
    </w:p>
    <w:p w:rsidR="00CE6210" w:rsidRDefault="00CE6210" w:rsidP="00CE6210">
      <w:pPr>
        <w:pStyle w:val="ListParagraph"/>
        <w:numPr>
          <w:ilvl w:val="1"/>
          <w:numId w:val="1"/>
        </w:numPr>
      </w:pPr>
      <w:r>
        <w:t xml:space="preserve">Patriarchy </w:t>
      </w:r>
    </w:p>
    <w:p w:rsidR="00CE6210" w:rsidRDefault="00CE6210" w:rsidP="00CE6210">
      <w:pPr>
        <w:pStyle w:val="ListParagraph"/>
        <w:numPr>
          <w:ilvl w:val="1"/>
          <w:numId w:val="1"/>
        </w:numPr>
      </w:pPr>
      <w:r>
        <w:t xml:space="preserve">Matriarchy </w:t>
      </w:r>
    </w:p>
    <w:p w:rsidR="00CE6210" w:rsidRDefault="00B35F35" w:rsidP="00CE6210">
      <w:pPr>
        <w:pStyle w:val="ListParagraph"/>
        <w:numPr>
          <w:ilvl w:val="1"/>
          <w:numId w:val="1"/>
        </w:numPr>
      </w:pPr>
      <w:r>
        <w:t xml:space="preserve">Egalitarian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Marriage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Causes of 1-parent family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Polygamy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Monogamy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proofErr w:type="spellStart"/>
      <w:r>
        <w:t>Homogamy</w:t>
      </w:r>
      <w:proofErr w:type="spellEnd"/>
      <w:r>
        <w:t xml:space="preserve">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proofErr w:type="spellStart"/>
      <w:r>
        <w:t>Heterogamy</w:t>
      </w:r>
      <w:proofErr w:type="spellEnd"/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“Invisible Hand”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Socialism </w:t>
      </w:r>
    </w:p>
    <w:p w:rsidR="00B35F35" w:rsidRDefault="00262684" w:rsidP="00B35F35">
      <w:pPr>
        <w:pStyle w:val="ListParagraph"/>
        <w:numPr>
          <w:ilvl w:val="0"/>
          <w:numId w:val="1"/>
        </w:numPr>
      </w:pPr>
      <w:r>
        <w:lastRenderedPageBreak/>
        <w:t xml:space="preserve">Capitalism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Bourgeoisie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Proletarian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>Corporations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>Stockholders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Totalitarianism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Free-Enterprise System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Communism </w:t>
      </w:r>
    </w:p>
    <w:p w:rsidR="00B35F35" w:rsidRDefault="00B35F35" w:rsidP="00B35F35">
      <w:pPr>
        <w:pStyle w:val="ListParagraph"/>
        <w:numPr>
          <w:ilvl w:val="0"/>
          <w:numId w:val="1"/>
        </w:numPr>
      </w:pPr>
      <w:r>
        <w:t xml:space="preserve">Oligopoly </w:t>
      </w:r>
    </w:p>
    <w:p w:rsidR="00B35F35" w:rsidRDefault="00262684" w:rsidP="00B35F35">
      <w:pPr>
        <w:pStyle w:val="ListParagraph"/>
        <w:numPr>
          <w:ilvl w:val="0"/>
          <w:numId w:val="1"/>
        </w:numPr>
      </w:pPr>
      <w:r>
        <w:t xml:space="preserve">What regulates: 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>Capitalism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 xml:space="preserve">Socialism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Charismatic Authority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Democracy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Educational Issues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Monotheistic Religion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Polytheistic Religion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Ethical Religion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Religious organization 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 xml:space="preserve">Ecclesia </w:t>
      </w:r>
    </w:p>
    <w:p w:rsidR="00262684" w:rsidRDefault="00957B04" w:rsidP="00262684">
      <w:pPr>
        <w:pStyle w:val="ListParagraph"/>
        <w:numPr>
          <w:ilvl w:val="1"/>
          <w:numId w:val="1"/>
        </w:numPr>
      </w:pPr>
      <w:r>
        <w:t xml:space="preserve">Denomination 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>Sect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>Cult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Religious participation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How does immigration affect religion?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Religious ritual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Schooling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Tracking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Homeschooling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Socialization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Profane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Sacred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Social Status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Hidden curriculum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Diversity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Economic Institution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lastRenderedPageBreak/>
        <w:t xml:space="preserve">Relative </w:t>
      </w:r>
      <w:r>
        <w:tab/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 xml:space="preserve">Primary 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 xml:space="preserve">Secondary </w:t>
      </w:r>
    </w:p>
    <w:p w:rsidR="00262684" w:rsidRDefault="00262684" w:rsidP="00262684">
      <w:pPr>
        <w:pStyle w:val="ListParagraph"/>
        <w:numPr>
          <w:ilvl w:val="1"/>
          <w:numId w:val="1"/>
        </w:numPr>
      </w:pPr>
      <w:r>
        <w:t xml:space="preserve">Tertiary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Factors of production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Socialization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Perspectives of each institution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Bilingual education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Family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Family of orientation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Family of procreation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Extended family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proofErr w:type="spellStart"/>
      <w:r>
        <w:t>Polygyny</w:t>
      </w:r>
      <w:proofErr w:type="spellEnd"/>
      <w:r>
        <w:t xml:space="preserve">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Polyandry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>Voluntary Childlessness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Education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Charter Schools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Secular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Zero Tolerance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Religion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Animism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Shamanism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proofErr w:type="spellStart"/>
      <w:r>
        <w:t>Totemism</w:t>
      </w:r>
      <w:proofErr w:type="spellEnd"/>
      <w:r>
        <w:t xml:space="preserve">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Theism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Monotheism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Polytheism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proofErr w:type="spellStart"/>
      <w:r>
        <w:t>Ethicalism</w:t>
      </w:r>
      <w:proofErr w:type="spellEnd"/>
      <w:r>
        <w:t xml:space="preserve">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Religiosity </w:t>
      </w:r>
    </w:p>
    <w:p w:rsidR="00262684" w:rsidRDefault="00262684" w:rsidP="00262684">
      <w:pPr>
        <w:pStyle w:val="ListParagraph"/>
        <w:numPr>
          <w:ilvl w:val="0"/>
          <w:numId w:val="1"/>
        </w:numPr>
      </w:pPr>
      <w:r>
        <w:t xml:space="preserve">Blended Family </w:t>
      </w:r>
    </w:p>
    <w:sectPr w:rsidR="00262684" w:rsidSect="001228DE">
      <w:type w:val="continuous"/>
      <w:pgSz w:w="12240" w:h="15840"/>
      <w:pgMar w:top="720" w:right="720" w:bottom="720" w:left="720" w:header="720" w:footer="720" w:gutter="0"/>
      <w:cols w:num="3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16" w:rsidRDefault="00314216" w:rsidP="00262684">
      <w:pPr>
        <w:spacing w:after="0" w:line="240" w:lineRule="auto"/>
      </w:pPr>
      <w:r>
        <w:separator/>
      </w:r>
    </w:p>
  </w:endnote>
  <w:endnote w:type="continuationSeparator" w:id="0">
    <w:p w:rsidR="00314216" w:rsidRDefault="00314216" w:rsidP="002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16" w:rsidRDefault="00314216" w:rsidP="00262684">
      <w:pPr>
        <w:spacing w:after="0" w:line="240" w:lineRule="auto"/>
      </w:pPr>
      <w:r>
        <w:separator/>
      </w:r>
    </w:p>
  </w:footnote>
  <w:footnote w:type="continuationSeparator" w:id="0">
    <w:p w:rsidR="00314216" w:rsidRDefault="00314216" w:rsidP="0026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16" w:rsidRDefault="003142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F93"/>
    <w:multiLevelType w:val="hybridMultilevel"/>
    <w:tmpl w:val="8FAC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86"/>
    <w:rsid w:val="001228DE"/>
    <w:rsid w:val="001860A1"/>
    <w:rsid w:val="001B2D72"/>
    <w:rsid w:val="00262684"/>
    <w:rsid w:val="00314216"/>
    <w:rsid w:val="005D7386"/>
    <w:rsid w:val="00957B04"/>
    <w:rsid w:val="00AA04F8"/>
    <w:rsid w:val="00B35F35"/>
    <w:rsid w:val="00C61E8D"/>
    <w:rsid w:val="00CE6210"/>
    <w:rsid w:val="00DE7EBF"/>
    <w:rsid w:val="00E5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684"/>
  </w:style>
  <w:style w:type="paragraph" w:styleId="Footer">
    <w:name w:val="footer"/>
    <w:basedOn w:val="Normal"/>
    <w:link w:val="FooterChar"/>
    <w:uiPriority w:val="99"/>
    <w:semiHidden/>
    <w:unhideWhenUsed/>
    <w:rsid w:val="0026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684"/>
  </w:style>
  <w:style w:type="paragraph" w:styleId="NoSpacing">
    <w:name w:val="No Spacing"/>
    <w:uiPriority w:val="1"/>
    <w:qFormat/>
    <w:rsid w:val="002626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4</cp:revision>
  <dcterms:created xsi:type="dcterms:W3CDTF">2012-11-05T19:21:00Z</dcterms:created>
  <dcterms:modified xsi:type="dcterms:W3CDTF">2014-03-27T17:00:00Z</dcterms:modified>
</cp:coreProperties>
</file>